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CB" w:rsidRPr="00164163" w:rsidRDefault="008E59CB" w:rsidP="008E59CB">
      <w:pPr>
        <w:pStyle w:val="10"/>
        <w:keepNext/>
        <w:keepLines/>
        <w:shd w:val="clear" w:color="auto" w:fill="auto"/>
        <w:spacing w:before="99" w:after="28" w:line="230" w:lineRule="exact"/>
        <w:ind w:left="440"/>
        <w:jc w:val="center"/>
        <w:rPr>
          <w:rFonts w:ascii="Arial" w:hAnsi="Arial" w:cs="Arial"/>
          <w:b/>
          <w:sz w:val="32"/>
          <w:szCs w:val="32"/>
        </w:rPr>
      </w:pPr>
      <w:r w:rsidRPr="00164163">
        <w:rPr>
          <w:rFonts w:ascii="Arial" w:hAnsi="Arial" w:cs="Arial"/>
          <w:b/>
          <w:sz w:val="32"/>
          <w:szCs w:val="32"/>
        </w:rPr>
        <w:t>Сведения о закрытой площадке</w:t>
      </w:r>
    </w:p>
    <w:p w:rsidR="008E59CB" w:rsidRPr="008E59CB" w:rsidRDefault="008E59CB" w:rsidP="008E59CB">
      <w:pPr>
        <w:pStyle w:val="10"/>
        <w:keepNext/>
        <w:keepLines/>
        <w:shd w:val="clear" w:color="auto" w:fill="auto"/>
        <w:spacing w:before="99" w:after="28" w:line="230" w:lineRule="exact"/>
        <w:ind w:left="440"/>
        <w:rPr>
          <w:sz w:val="44"/>
          <w:szCs w:val="44"/>
        </w:rPr>
      </w:pPr>
    </w:p>
    <w:p w:rsidR="008E59CB" w:rsidRPr="00164163" w:rsidRDefault="008E59CB" w:rsidP="008E59CB">
      <w:pPr>
        <w:pStyle w:val="11"/>
        <w:shd w:val="clear" w:color="auto" w:fill="auto"/>
        <w:ind w:right="8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 xml:space="preserve">Сведения о наличии на законном основании закрытой площадки : договор субаренды земельного участка № А-10/116 с </w:t>
      </w:r>
      <w:proofErr w:type="spellStart"/>
      <w:r w:rsidRPr="00164163">
        <w:rPr>
          <w:rFonts w:ascii="Arial Narrow" w:hAnsi="Arial Narrow"/>
          <w:sz w:val="28"/>
          <w:szCs w:val="28"/>
        </w:rPr>
        <w:t>ООО</w:t>
      </w:r>
      <w:r w:rsidRPr="00164163">
        <w:rPr>
          <w:rFonts w:ascii="Arial Narrow" w:hAnsi="Arial Narrow"/>
          <w:sz w:val="28"/>
          <w:szCs w:val="28"/>
          <w:vertAlign w:val="superscript"/>
        </w:rPr>
        <w:t>м</w:t>
      </w:r>
      <w:r w:rsidRPr="00164163">
        <w:rPr>
          <w:rFonts w:ascii="Arial Narrow" w:hAnsi="Arial Narrow"/>
          <w:sz w:val="28"/>
          <w:szCs w:val="28"/>
        </w:rPr>
        <w:t>Авто-Драйв</w:t>
      </w:r>
      <w:proofErr w:type="spellEnd"/>
      <w:r w:rsidRPr="00164163">
        <w:rPr>
          <w:rFonts w:ascii="Arial Narrow" w:hAnsi="Arial Narrow"/>
          <w:sz w:val="28"/>
          <w:szCs w:val="28"/>
        </w:rPr>
        <w:t>", от 01.10.2014 г.</w:t>
      </w:r>
      <w:proofErr w:type="gramStart"/>
      <w:r w:rsidRPr="00164163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164163">
        <w:rPr>
          <w:rFonts w:ascii="Arial Narrow" w:hAnsi="Arial Narrow"/>
          <w:sz w:val="28"/>
          <w:szCs w:val="28"/>
        </w:rPr>
        <w:t xml:space="preserve"> сроком до 31.08.2015. Земельный участок передает ИП </w:t>
      </w:r>
      <w:proofErr w:type="spellStart"/>
      <w:r w:rsidRPr="00164163">
        <w:rPr>
          <w:rFonts w:ascii="Arial Narrow" w:hAnsi="Arial Narrow"/>
          <w:sz w:val="28"/>
          <w:szCs w:val="28"/>
        </w:rPr>
        <w:t>Черевков</w:t>
      </w:r>
      <w:proofErr w:type="spellEnd"/>
      <w:r w:rsidRPr="00164163">
        <w:rPr>
          <w:rFonts w:ascii="Arial Narrow" w:hAnsi="Arial Narrow"/>
          <w:sz w:val="28"/>
          <w:szCs w:val="28"/>
        </w:rPr>
        <w:t xml:space="preserve"> А.Ю.</w:t>
      </w:r>
    </w:p>
    <w:p w:rsidR="008E59CB" w:rsidRPr="00164163" w:rsidRDefault="008E59CB" w:rsidP="008E59CB">
      <w:pPr>
        <w:pStyle w:val="11"/>
        <w:shd w:val="clear" w:color="auto" w:fill="auto"/>
        <w:ind w:right="8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 xml:space="preserve">( свидетельство о </w:t>
      </w:r>
      <w:proofErr w:type="spellStart"/>
      <w:r w:rsidRPr="00164163">
        <w:rPr>
          <w:rFonts w:ascii="Arial Narrow" w:hAnsi="Arial Narrow"/>
          <w:sz w:val="28"/>
          <w:szCs w:val="28"/>
        </w:rPr>
        <w:t>гос</w:t>
      </w:r>
      <w:proofErr w:type="spellEnd"/>
      <w:r w:rsidRPr="00164163">
        <w:rPr>
          <w:rFonts w:ascii="Arial Narrow" w:hAnsi="Arial Narrow"/>
          <w:sz w:val="28"/>
          <w:szCs w:val="28"/>
        </w:rPr>
        <w:t>. регистрации серии 22 №00380481 , выдано Межрайонной ИФНС России по Алтайскому краю 23.12.2011 г.) Кадастровый номер участка: 22:63:0202222:80</w:t>
      </w:r>
    </w:p>
    <w:p w:rsidR="008E59CB" w:rsidRPr="008E59CB" w:rsidRDefault="008E59CB" w:rsidP="008E59CB">
      <w:pPr>
        <w:pStyle w:val="11"/>
        <w:shd w:val="clear" w:color="auto" w:fill="auto"/>
        <w:ind w:right="80"/>
        <w:jc w:val="both"/>
        <w:rPr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spacing w:after="203" w:line="230" w:lineRule="exact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Размеры закрытой площадки: 7268 кв.м.</w:t>
      </w: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  <w:proofErr w:type="gramStart"/>
      <w:r w:rsidRPr="00164163">
        <w:rPr>
          <w:rFonts w:ascii="Arial Narrow" w:hAnsi="Arial Narrow"/>
          <w:sz w:val="28"/>
          <w:szCs w:val="28"/>
        </w:rPr>
        <w:t>Наличие ровного цементобетонное покрытия, обеспечивающее круглогодичное функционирование на участках закрытой площадки для первоначального обучения вождению транспортных средств, используемые для выполнения учебных (контрольных) заданий ИМЕЕТСЯ.</w:t>
      </w:r>
      <w:proofErr w:type="gramEnd"/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 xml:space="preserve">Наличие установленного по периметру ограждения, препятствующее движению исключением учебных транспортных средств и пешеходов, за исключением </w:t>
      </w:r>
      <w:proofErr w:type="gramStart"/>
      <w:r w:rsidRPr="00164163">
        <w:rPr>
          <w:rFonts w:ascii="Arial Narrow" w:hAnsi="Arial Narrow"/>
          <w:sz w:val="28"/>
          <w:szCs w:val="28"/>
        </w:rPr>
        <w:t>транспортных средств, используемых в процессе обучения ИМЕЕТСЯ</w:t>
      </w:r>
      <w:proofErr w:type="gramEnd"/>
      <w:r w:rsidRPr="00164163">
        <w:rPr>
          <w:rFonts w:ascii="Arial Narrow" w:hAnsi="Arial Narrow"/>
          <w:sz w:val="28"/>
          <w:szCs w:val="28"/>
        </w:rPr>
        <w:t>.</w:t>
      </w: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Наличие наклонного участка (эстакады) с продольным уклоном 10% ИМЕЕТСЯ</w:t>
      </w: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 xml:space="preserve"> </w:t>
      </w: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</w:t>
      </w:r>
      <w:proofErr w:type="gramStart"/>
      <w:r w:rsidRPr="00164163">
        <w:rPr>
          <w:rFonts w:ascii="Arial Narrow" w:hAnsi="Arial Narrow"/>
          <w:sz w:val="28"/>
          <w:szCs w:val="28"/>
        </w:rPr>
        <w:t>заданий, предусмотренных программой обучения ИМЕЕТСЯ</w:t>
      </w:r>
      <w:proofErr w:type="gramEnd"/>
      <w:r w:rsidRPr="00164163">
        <w:rPr>
          <w:rFonts w:ascii="Arial Narrow" w:hAnsi="Arial Narrow"/>
          <w:sz w:val="28"/>
          <w:szCs w:val="28"/>
        </w:rPr>
        <w:t>.</w:t>
      </w: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Коэффициент сцепления колес транспортного средства с покрытием 0,4</w:t>
      </w:r>
      <w:r w:rsidRPr="00164163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="00164163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Pr="00164163">
        <w:rPr>
          <w:rFonts w:ascii="Arial Narrow" w:hAnsi="Arial Narrow"/>
          <w:sz w:val="28"/>
          <w:szCs w:val="28"/>
        </w:rPr>
        <w:t xml:space="preserve">ИМЕЕТСЯ. </w:t>
      </w: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 xml:space="preserve">Наличие </w:t>
      </w:r>
      <w:proofErr w:type="gramStart"/>
      <w:r w:rsidRPr="00164163">
        <w:rPr>
          <w:rFonts w:ascii="Arial Narrow" w:hAnsi="Arial Narrow"/>
          <w:sz w:val="28"/>
          <w:szCs w:val="28"/>
        </w:rPr>
        <w:t>оборудования, позволяющего разметить границы для выполнения соответствующих заданий  ИМЕЕТСЯ</w:t>
      </w:r>
      <w:proofErr w:type="gramEnd"/>
      <w:r w:rsidRPr="00164163">
        <w:rPr>
          <w:rFonts w:ascii="Arial Narrow" w:hAnsi="Arial Narrow"/>
          <w:sz w:val="28"/>
          <w:szCs w:val="28"/>
        </w:rPr>
        <w:t>.</w:t>
      </w: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tabs>
          <w:tab w:val="left" w:pos="8098"/>
          <w:tab w:val="left" w:leader="underscore" w:pos="9783"/>
        </w:tabs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Поперечный уклон, обеспечивающий водоотвод ИМЕЕТСЯ</w:t>
      </w:r>
    </w:p>
    <w:p w:rsidR="008E59CB" w:rsidRPr="00164163" w:rsidRDefault="008E59CB" w:rsidP="008E59CB">
      <w:pPr>
        <w:pStyle w:val="11"/>
        <w:shd w:val="clear" w:color="auto" w:fill="auto"/>
        <w:tabs>
          <w:tab w:val="left" w:pos="8098"/>
          <w:tab w:val="left" w:leader="underscore" w:pos="9783"/>
        </w:tabs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ab/>
      </w:r>
      <w:r w:rsidR="00164163">
        <w:rPr>
          <w:rFonts w:ascii="Arial Narrow" w:hAnsi="Arial Narrow"/>
          <w:sz w:val="28"/>
          <w:szCs w:val="28"/>
        </w:rPr>
        <w:t xml:space="preserve">                        </w:t>
      </w:r>
      <w:r w:rsidRPr="00164163">
        <w:rPr>
          <w:rFonts w:ascii="Arial Narrow" w:hAnsi="Arial Narrow"/>
          <w:sz w:val="28"/>
          <w:szCs w:val="28"/>
        </w:rPr>
        <w:tab/>
      </w:r>
    </w:p>
    <w:p w:rsidR="008E59CB" w:rsidRPr="00164163" w:rsidRDefault="008E59CB" w:rsidP="008E59CB">
      <w:pPr>
        <w:pStyle w:val="11"/>
        <w:shd w:val="clear" w:color="auto" w:fill="auto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Продольный уклон (за исключением наклонного участка) не более 100% ИМЕЕТСЯ</w:t>
      </w:r>
    </w:p>
    <w:p w:rsidR="008E59CB" w:rsidRPr="00164163" w:rsidRDefault="008E59CB" w:rsidP="008E59CB">
      <w:pPr>
        <w:pStyle w:val="11"/>
        <w:shd w:val="clear" w:color="auto" w:fill="auto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tabs>
          <w:tab w:val="left" w:pos="8343"/>
          <w:tab w:val="left" w:leader="underscore" w:pos="9793"/>
        </w:tabs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 xml:space="preserve">Наличие освещенности </w:t>
      </w:r>
      <w:r w:rsidRPr="00164163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Pr="00164163">
        <w:rPr>
          <w:rFonts w:ascii="Arial Narrow" w:hAnsi="Arial Narrow"/>
          <w:sz w:val="28"/>
          <w:szCs w:val="28"/>
        </w:rPr>
        <w:t>ОТСУТСТВУЕТ</w:t>
      </w:r>
    </w:p>
    <w:p w:rsidR="008E59CB" w:rsidRPr="00164163" w:rsidRDefault="008E59CB" w:rsidP="008E59CB">
      <w:pPr>
        <w:pStyle w:val="11"/>
        <w:shd w:val="clear" w:color="auto" w:fill="auto"/>
        <w:tabs>
          <w:tab w:val="left" w:pos="8343"/>
          <w:tab w:val="left" w:leader="underscore" w:pos="9793"/>
        </w:tabs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ab/>
      </w:r>
      <w:r w:rsidR="00164163">
        <w:rPr>
          <w:rFonts w:ascii="Arial Narrow" w:hAnsi="Arial Narrow"/>
          <w:sz w:val="28"/>
          <w:szCs w:val="28"/>
        </w:rPr>
        <w:t xml:space="preserve">                    </w:t>
      </w:r>
      <w:r w:rsidRPr="00164163">
        <w:rPr>
          <w:rFonts w:ascii="Arial Narrow" w:hAnsi="Arial Narrow"/>
          <w:sz w:val="28"/>
          <w:szCs w:val="28"/>
        </w:rPr>
        <w:tab/>
      </w:r>
    </w:p>
    <w:p w:rsidR="008E59CB" w:rsidRPr="00164163" w:rsidRDefault="008E59CB" w:rsidP="008E59CB">
      <w:pPr>
        <w:pStyle w:val="11"/>
        <w:shd w:val="clear" w:color="auto" w:fill="auto"/>
        <w:ind w:right="248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Наличие перекрестка (регулируем</w:t>
      </w:r>
      <w:r w:rsidR="00164163">
        <w:rPr>
          <w:rFonts w:ascii="Arial Narrow" w:hAnsi="Arial Narrow"/>
          <w:sz w:val="28"/>
          <w:szCs w:val="28"/>
        </w:rPr>
        <w:t>ого и нерегулируемого) ИМЕЕТСЯ</w:t>
      </w:r>
    </w:p>
    <w:p w:rsidR="008E59CB" w:rsidRPr="00164163" w:rsidRDefault="008E59CB" w:rsidP="008E59CB">
      <w:pPr>
        <w:pStyle w:val="11"/>
        <w:shd w:val="clear" w:color="auto" w:fill="auto"/>
        <w:ind w:right="248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ind w:right="248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 xml:space="preserve">Наличие пешеходного перехода ИМЕЕТСЯ </w:t>
      </w:r>
    </w:p>
    <w:p w:rsidR="008E59CB" w:rsidRPr="00164163" w:rsidRDefault="008E59CB" w:rsidP="008E59CB">
      <w:pPr>
        <w:pStyle w:val="11"/>
        <w:shd w:val="clear" w:color="auto" w:fill="auto"/>
        <w:ind w:right="248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ind w:right="248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Наличие дорожных знаков ИМЕЕТСЯ</w:t>
      </w:r>
    </w:p>
    <w:p w:rsidR="008E59CB" w:rsidRPr="00164163" w:rsidRDefault="008E59CB" w:rsidP="008E59CB">
      <w:pPr>
        <w:pStyle w:val="11"/>
        <w:shd w:val="clear" w:color="auto" w:fill="auto"/>
        <w:ind w:right="248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Наличие средств организации дорожного движения ИМЕЕТСЯ</w:t>
      </w:r>
    </w:p>
    <w:p w:rsidR="008E59CB" w:rsidRPr="00164163" w:rsidRDefault="008E59CB" w:rsidP="008E59CB">
      <w:pPr>
        <w:pStyle w:val="11"/>
        <w:shd w:val="clear" w:color="auto" w:fill="auto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 НЕ ИМЕЕТСЯ</w:t>
      </w:r>
    </w:p>
    <w:p w:rsidR="00164163" w:rsidRPr="00164163" w:rsidRDefault="00164163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Наличие утвержденных технических условий (для автоматизированных автодромов) НЕ ИМЕЕТСЯ</w:t>
      </w:r>
    </w:p>
    <w:p w:rsidR="008E59CB" w:rsidRPr="00164163" w:rsidRDefault="008E59CB" w:rsidP="008E59CB">
      <w:pPr>
        <w:pStyle w:val="11"/>
        <w:shd w:val="clear" w:color="auto" w:fill="auto"/>
        <w:ind w:right="100"/>
        <w:jc w:val="both"/>
        <w:rPr>
          <w:rFonts w:ascii="Arial Narrow" w:hAnsi="Arial Narrow"/>
          <w:sz w:val="28"/>
          <w:szCs w:val="28"/>
        </w:rPr>
      </w:pPr>
    </w:p>
    <w:p w:rsidR="008E59CB" w:rsidRPr="00164163" w:rsidRDefault="008E59CB" w:rsidP="00164163">
      <w:pPr>
        <w:pStyle w:val="11"/>
        <w:shd w:val="clear" w:color="auto" w:fill="auto"/>
        <w:spacing w:after="335"/>
        <w:ind w:right="100"/>
        <w:jc w:val="both"/>
        <w:rPr>
          <w:rFonts w:ascii="Arial Narrow" w:hAnsi="Arial Narrow"/>
          <w:sz w:val="28"/>
          <w:szCs w:val="28"/>
        </w:rPr>
      </w:pPr>
      <w:r w:rsidRPr="00164163">
        <w:rPr>
          <w:rFonts w:ascii="Arial Narrow" w:hAnsi="Arial Narrow"/>
          <w:sz w:val="28"/>
          <w:szCs w:val="28"/>
        </w:rPr>
        <w:t>Представленные сведения соответствуют требованиям, предъявляемым к ЗАКРЫТОЙ ПЛОЩАДКЕ</w:t>
      </w:r>
    </w:p>
    <w:sectPr w:rsidR="008E59CB" w:rsidRPr="00164163" w:rsidSect="00164163">
      <w:footnotePr>
        <w:numRestart w:val="eachPage"/>
      </w:footnotePr>
      <w:pgSz w:w="11905" w:h="16837"/>
      <w:pgMar w:top="426" w:right="305" w:bottom="1143" w:left="178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numRestart w:val="eachPage"/>
  </w:footnotePr>
  <w:compat/>
  <w:rsids>
    <w:rsidRoot w:val="008E59CB"/>
    <w:rsid w:val="00164163"/>
    <w:rsid w:val="007C336D"/>
    <w:rsid w:val="008E59CB"/>
    <w:rsid w:val="00926F48"/>
    <w:rsid w:val="009C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E59C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E59C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E59CB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3"/>
    <w:rsid w:val="008E59CB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2014-11-07T04:37:00Z</dcterms:created>
  <dcterms:modified xsi:type="dcterms:W3CDTF">2014-11-07T04:48:00Z</dcterms:modified>
</cp:coreProperties>
</file>