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16" w:rsidRPr="00176316" w:rsidRDefault="00176316" w:rsidP="00176316">
      <w:pPr>
        <w:pStyle w:val="11"/>
        <w:keepNext/>
        <w:keepLines/>
        <w:shd w:val="clear" w:color="auto" w:fill="auto"/>
        <w:tabs>
          <w:tab w:val="left" w:pos="786"/>
        </w:tabs>
        <w:spacing w:before="0" w:after="71" w:line="230" w:lineRule="exact"/>
        <w:ind w:left="440"/>
        <w:jc w:val="center"/>
        <w:rPr>
          <w:rFonts w:ascii="Arial" w:hAnsi="Arial" w:cs="Arial"/>
          <w:b/>
          <w:sz w:val="28"/>
          <w:szCs w:val="28"/>
        </w:rPr>
      </w:pPr>
      <w:bookmarkStart w:id="0" w:name="bookmark1"/>
      <w:r w:rsidRPr="00176316">
        <w:rPr>
          <w:rFonts w:ascii="Arial" w:hAnsi="Arial" w:cs="Arial"/>
          <w:b/>
          <w:sz w:val="28"/>
          <w:szCs w:val="28"/>
        </w:rPr>
        <w:t>Сведения об оборудовании и технических средствах обучения</w:t>
      </w:r>
      <w:bookmarkEnd w:id="0"/>
    </w:p>
    <w:p w:rsidR="00176316" w:rsidRPr="00176316" w:rsidRDefault="00176316" w:rsidP="00176316">
      <w:pPr>
        <w:pStyle w:val="11"/>
        <w:keepNext/>
        <w:keepLines/>
        <w:shd w:val="clear" w:color="auto" w:fill="auto"/>
        <w:tabs>
          <w:tab w:val="left" w:pos="786"/>
        </w:tabs>
        <w:spacing w:before="0" w:after="71" w:line="230" w:lineRule="exact"/>
        <w:ind w:left="440"/>
        <w:rPr>
          <w:sz w:val="32"/>
          <w:szCs w:val="32"/>
        </w:rPr>
      </w:pPr>
    </w:p>
    <w:p w:rsidR="00176316" w:rsidRDefault="00176316" w:rsidP="00176316">
      <w:pPr>
        <w:pStyle w:val="1"/>
        <w:shd w:val="clear" w:color="auto" w:fill="auto"/>
        <w:spacing w:after="0" w:line="250" w:lineRule="exact"/>
        <w:ind w:left="80" w:right="60"/>
        <w:rPr>
          <w:sz w:val="28"/>
          <w:szCs w:val="28"/>
        </w:rPr>
      </w:pPr>
    </w:p>
    <w:p w:rsidR="00176316" w:rsidRDefault="00176316" w:rsidP="00176316">
      <w:pPr>
        <w:pStyle w:val="1"/>
        <w:shd w:val="clear" w:color="auto" w:fill="auto"/>
        <w:spacing w:after="0" w:line="250" w:lineRule="exact"/>
        <w:ind w:left="80" w:right="60"/>
        <w:jc w:val="both"/>
        <w:rPr>
          <w:sz w:val="28"/>
          <w:szCs w:val="28"/>
        </w:rPr>
      </w:pPr>
      <w:r w:rsidRPr="00176316">
        <w:rPr>
          <w:sz w:val="28"/>
          <w:szCs w:val="28"/>
        </w:rPr>
        <w:t>Аппаратно-программный комплекс тестирования и развития психофизиологических качеств водителя НЕ ИМЕЕТСЯ</w:t>
      </w:r>
    </w:p>
    <w:p w:rsidR="00176316" w:rsidRPr="00176316" w:rsidRDefault="00176316" w:rsidP="00176316">
      <w:pPr>
        <w:pStyle w:val="1"/>
        <w:shd w:val="clear" w:color="auto" w:fill="auto"/>
        <w:spacing w:after="0" w:line="250" w:lineRule="exact"/>
        <w:ind w:left="80" w:right="60"/>
        <w:jc w:val="both"/>
        <w:rPr>
          <w:sz w:val="28"/>
          <w:szCs w:val="28"/>
        </w:rPr>
      </w:pPr>
    </w:p>
    <w:p w:rsidR="00176316" w:rsidRPr="00176316" w:rsidRDefault="00176316" w:rsidP="00176316">
      <w:pPr>
        <w:pStyle w:val="1"/>
        <w:shd w:val="clear" w:color="auto" w:fill="auto"/>
        <w:spacing w:after="87" w:line="230" w:lineRule="exact"/>
        <w:ind w:left="80"/>
        <w:jc w:val="both"/>
        <w:rPr>
          <w:sz w:val="28"/>
          <w:szCs w:val="28"/>
        </w:rPr>
      </w:pPr>
      <w:r w:rsidRPr="00176316">
        <w:rPr>
          <w:sz w:val="28"/>
          <w:szCs w:val="28"/>
        </w:rPr>
        <w:t>Компьютер с соответствующим программным обеспечением ИМЕЕТСЯ</w:t>
      </w:r>
    </w:p>
    <w:p w:rsidR="00926F48" w:rsidRPr="00176316" w:rsidRDefault="00926F48" w:rsidP="00176316">
      <w:pPr>
        <w:jc w:val="both"/>
        <w:rPr>
          <w:sz w:val="28"/>
          <w:szCs w:val="28"/>
        </w:rPr>
      </w:pPr>
    </w:p>
    <w:sectPr w:rsidR="00926F48" w:rsidRPr="00176316" w:rsidSect="0092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2B89"/>
    <w:multiLevelType w:val="multilevel"/>
    <w:tmpl w:val="172AF8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76316"/>
    <w:rsid w:val="00176316"/>
    <w:rsid w:val="0058646D"/>
    <w:rsid w:val="0092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63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763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76316"/>
    <w:pPr>
      <w:shd w:val="clear" w:color="auto" w:fill="FFFFFF"/>
      <w:spacing w:after="12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76316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2014-11-07T04:44:00Z</dcterms:created>
  <dcterms:modified xsi:type="dcterms:W3CDTF">2014-11-07T04:44:00Z</dcterms:modified>
</cp:coreProperties>
</file>